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01C6" w14:textId="6360AC17" w:rsidR="000D2C02" w:rsidRDefault="00480737">
      <w:pPr>
        <w:rPr>
          <w:b/>
          <w:bCs/>
          <w:sz w:val="32"/>
          <w:szCs w:val="32"/>
        </w:rPr>
      </w:pPr>
      <w:r>
        <w:rPr>
          <w:noProof/>
          <w:lang w:val="en-GB" w:eastAsia="en-GB"/>
        </w:rPr>
        <w:drawing>
          <wp:anchor distT="0" distB="0" distL="114300" distR="114300" simplePos="0" relativeHeight="251661312" behindDoc="0" locked="0" layoutInCell="1" allowOverlap="1" wp14:anchorId="2BFF0CDF" wp14:editId="0CD09850">
            <wp:simplePos x="0" y="0"/>
            <wp:positionH relativeFrom="page">
              <wp:align>center</wp:align>
            </wp:positionH>
            <wp:positionV relativeFrom="paragraph">
              <wp:posOffset>-475029</wp:posOffset>
            </wp:positionV>
            <wp:extent cx="670560" cy="508296"/>
            <wp:effectExtent l="0" t="0" r="0" b="6350"/>
            <wp:wrapNone/>
            <wp:docPr id="118578381" name="Picture 118578381" descr="A logo for a nurse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 school&#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560" cy="508296"/>
                    </a:xfrm>
                    <a:prstGeom prst="rect">
                      <a:avLst/>
                    </a:prstGeom>
                    <a:noFill/>
                    <a:ln>
                      <a:noFill/>
                    </a:ln>
                  </pic:spPr>
                </pic:pic>
              </a:graphicData>
            </a:graphic>
            <wp14:sizeRelH relativeFrom="page">
              <wp14:pctWidth>0</wp14:pctWidth>
            </wp14:sizeRelH>
            <wp14:sizeRelV relativeFrom="page">
              <wp14:pctHeight>0</wp14:pctHeight>
            </wp14:sizeRelV>
          </wp:anchor>
        </w:drawing>
      </w:r>
      <w:r w:rsidR="009838E2">
        <w:rPr>
          <w:b/>
          <w:bCs/>
          <w:noProof/>
          <w:sz w:val="32"/>
          <w:szCs w:val="32"/>
          <w:lang w:val="en-GB" w:eastAsia="en-GB"/>
        </w:rPr>
        <mc:AlternateContent>
          <mc:Choice Requires="wps">
            <w:drawing>
              <wp:anchor distT="0" distB="0" distL="114300" distR="114300" simplePos="0" relativeHeight="251659264" behindDoc="0" locked="0" layoutInCell="1" allowOverlap="1" wp14:anchorId="7900C03E" wp14:editId="399D2444">
                <wp:simplePos x="0" y="0"/>
                <wp:positionH relativeFrom="column">
                  <wp:posOffset>-807720</wp:posOffset>
                </wp:positionH>
                <wp:positionV relativeFrom="paragraph">
                  <wp:posOffset>7620</wp:posOffset>
                </wp:positionV>
                <wp:extent cx="9319260" cy="18211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9319260" cy="1821180"/>
                        </a:xfrm>
                        <a:prstGeom prst="rect">
                          <a:avLst/>
                        </a:prstGeom>
                        <a:solidFill>
                          <a:schemeClr val="lt1"/>
                        </a:solidFill>
                        <a:ln w="6350">
                          <a:noFill/>
                        </a:ln>
                      </wps:spPr>
                      <wps:txbx>
                        <w:txbxContent>
                          <w:p w14:paraId="04E3FA77" w14:textId="0AC47DD6" w:rsidR="00EA6038" w:rsidRDefault="00EA6038" w:rsidP="009838E2">
                            <w:pPr>
                              <w:ind w:left="567" w:right="3473" w:firstLine="567"/>
                              <w:jc w:val="center"/>
                            </w:pPr>
                            <w:r>
                              <w:rPr>
                                <w:noProof/>
                                <w:lang w:val="en-GB" w:eastAsia="en-GB"/>
                              </w:rPr>
                              <w:drawing>
                                <wp:inline distT="0" distB="0" distL="0" distR="0" wp14:anchorId="351FECA5" wp14:editId="735207DE">
                                  <wp:extent cx="2550763" cy="1120140"/>
                                  <wp:effectExtent l="0" t="0" r="2540" b="3810"/>
                                  <wp:docPr id="91736618" name="Picture 9173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nifsa with strap cropped.jpg"/>
                                          <pic:cNvPicPr/>
                                        </pic:nvPicPr>
                                        <pic:blipFill>
                                          <a:blip r:embed="rId6">
                                            <a:extLst>
                                              <a:ext uri="{28A0092B-C50C-407E-A947-70E740481C1C}">
                                                <a14:useLocalDpi xmlns:a14="http://schemas.microsoft.com/office/drawing/2010/main" val="0"/>
                                              </a:ext>
                                            </a:extLst>
                                          </a:blip>
                                          <a:stretch>
                                            <a:fillRect/>
                                          </a:stretch>
                                        </pic:blipFill>
                                        <pic:spPr>
                                          <a:xfrm>
                                            <a:off x="0" y="0"/>
                                            <a:ext cx="2554587" cy="11218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900C03E" id="_x0000_t202" coordsize="21600,21600" o:spt="202" path="m,l,21600r21600,l21600,xe">
                <v:stroke joinstyle="miter"/>
                <v:path gradientshapeok="t" o:connecttype="rect"/>
              </v:shapetype>
              <v:shape id="Text Box 1" o:spid="_x0000_s1026" type="#_x0000_t202" style="position:absolute;margin-left:-63.6pt;margin-top:.6pt;width:733.8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" fillcolor="white [3201]" stroked="f" strokeweight=".5pt">
                <v:textbox>
                  <w:txbxContent>
                    <w:p w14:paraId="04E3FA77" w14:textId="0AC47DD6" w:rsidR="00EA6038" w:rsidRDefault="00EA6038" w:rsidP="009838E2">
                      <w:pPr>
                        <w:ind w:left="567" w:right="3473" w:firstLine="567"/>
                        <w:jc w:val="center"/>
                      </w:pPr>
                      <w:r>
                        <w:rPr>
                          <w:noProof/>
                          <w:lang w:val="en-GB" w:eastAsia="en-GB"/>
                        </w:rPr>
                        <w:drawing>
                          <wp:inline distT="0" distB="0" distL="0" distR="0" wp14:anchorId="351FECA5" wp14:editId="735207DE">
                            <wp:extent cx="2550763" cy="1120140"/>
                            <wp:effectExtent l="0" t="0" r="2540" b="3810"/>
                            <wp:docPr id="91736618" name="Picture 9173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nifsa with strap cropped.jpg"/>
                                    <pic:cNvPicPr/>
                                  </pic:nvPicPr>
                                  <pic:blipFill>
                                    <a:blip r:embed="rId7">
                                      <a:extLst>
                                        <a:ext uri="{28A0092B-C50C-407E-A947-70E740481C1C}">
                                          <a14:useLocalDpi xmlns:a14="http://schemas.microsoft.com/office/drawing/2010/main" val="0"/>
                                        </a:ext>
                                      </a:extLst>
                                    </a:blip>
                                    <a:stretch>
                                      <a:fillRect/>
                                    </a:stretch>
                                  </pic:blipFill>
                                  <pic:spPr>
                                    <a:xfrm>
                                      <a:off x="0" y="0"/>
                                      <a:ext cx="2554587" cy="1121819"/>
                                    </a:xfrm>
                                    <a:prstGeom prst="rect">
                                      <a:avLst/>
                                    </a:prstGeom>
                                  </pic:spPr>
                                </pic:pic>
                              </a:graphicData>
                            </a:graphic>
                          </wp:inline>
                        </w:drawing>
                      </w:r>
                    </w:p>
                  </w:txbxContent>
                </v:textbox>
              </v:shape>
            </w:pict>
          </mc:Fallback>
        </mc:AlternateContent>
      </w:r>
    </w:p>
    <w:p w14:paraId="3D0D4FD2" w14:textId="5E45AB36" w:rsidR="00986A5B" w:rsidRDefault="00986A5B">
      <w:pPr>
        <w:rPr>
          <w:b/>
          <w:bCs/>
          <w:sz w:val="32"/>
          <w:szCs w:val="32"/>
        </w:rPr>
      </w:pPr>
    </w:p>
    <w:p w14:paraId="76FD8E2D" w14:textId="78445DC3" w:rsidR="009838E2" w:rsidRPr="009838E2" w:rsidRDefault="009838E2" w:rsidP="009838E2">
      <w:pPr>
        <w:rPr>
          <w:sz w:val="32"/>
          <w:szCs w:val="32"/>
        </w:rPr>
      </w:pPr>
    </w:p>
    <w:p w14:paraId="71CE0722" w14:textId="31C60E96" w:rsidR="009838E2" w:rsidRPr="009838E2" w:rsidRDefault="000740B9" w:rsidP="009838E2">
      <w:pPr>
        <w:rPr>
          <w:sz w:val="32"/>
          <w:szCs w:val="32"/>
        </w:rPr>
      </w:pPr>
      <w:r>
        <w:rPr>
          <w:b/>
          <w:bCs/>
          <w:noProof/>
          <w:sz w:val="32"/>
          <w:szCs w:val="32"/>
          <w:lang w:val="en-GB" w:eastAsia="en-GB"/>
        </w:rPr>
        <mc:AlternateContent>
          <mc:Choice Requires="wps">
            <w:drawing>
              <wp:anchor distT="0" distB="0" distL="114300" distR="114300" simplePos="0" relativeHeight="251660288" behindDoc="0" locked="0" layoutInCell="1" allowOverlap="1" wp14:anchorId="359C1AA6" wp14:editId="5AD66A03">
                <wp:simplePos x="0" y="0"/>
                <wp:positionH relativeFrom="column">
                  <wp:posOffset>1565031</wp:posOffset>
                </wp:positionH>
                <wp:positionV relativeFrom="paragraph">
                  <wp:posOffset>146880</wp:posOffset>
                </wp:positionV>
                <wp:extent cx="3253740" cy="4724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3253740" cy="472440"/>
                        </a:xfrm>
                        <a:prstGeom prst="rect">
                          <a:avLst/>
                        </a:prstGeom>
                        <a:solidFill>
                          <a:schemeClr val="lt1"/>
                        </a:solidFill>
                        <a:ln w="6350">
                          <a:solidFill>
                            <a:prstClr val="black"/>
                          </a:solidFill>
                        </a:ln>
                      </wps:spPr>
                      <wps:txbx>
                        <w:txbxContent>
                          <w:p w14:paraId="60B0AE83" w14:textId="1854E071" w:rsidR="00EA6038" w:rsidRDefault="00EA6038" w:rsidP="00EA6038">
                            <w:pPr>
                              <w:shd w:val="clear" w:color="auto" w:fill="70AD47" w:themeFill="accent6"/>
                              <w:jc w:val="center"/>
                            </w:pPr>
                            <w:r w:rsidRPr="00986A5B">
                              <w:rPr>
                                <w:b/>
                                <w:bCs/>
                                <w:sz w:val="32"/>
                                <w:szCs w:val="32"/>
                              </w:rPr>
                              <w:t xml:space="preserve">NIFSA </w:t>
                            </w:r>
                            <w:r w:rsidR="009838E2">
                              <w:rPr>
                                <w:b/>
                                <w:bCs/>
                                <w:sz w:val="32"/>
                                <w:szCs w:val="32"/>
                              </w:rPr>
                              <w:t xml:space="preserve">Lesson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59C1AA6" id="Text Box 2" o:spid="_x0000_s1027" type="#_x0000_t202" style="position:absolute;margin-left:123.25pt;margin-top:11.55pt;width:256.2pt;height:3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" fillcolor="white [3201]" strokeweight=".5pt">
                <v:textbox>
                  <w:txbxContent>
                    <w:p w14:paraId="60B0AE83" w14:textId="1854E071" w:rsidR="00EA6038" w:rsidRDefault="00EA6038" w:rsidP="00EA6038">
                      <w:pPr>
                        <w:shd w:val="clear" w:color="auto" w:fill="70AD47" w:themeFill="accent6"/>
                        <w:jc w:val="center"/>
                      </w:pPr>
                      <w:r w:rsidRPr="00986A5B">
                        <w:rPr>
                          <w:b/>
                          <w:bCs/>
                          <w:sz w:val="32"/>
                          <w:szCs w:val="32"/>
                        </w:rPr>
                        <w:t xml:space="preserve">NIFSA </w:t>
                      </w:r>
                      <w:r w:rsidR="009838E2">
                        <w:rPr>
                          <w:b/>
                          <w:bCs/>
                          <w:sz w:val="32"/>
                          <w:szCs w:val="32"/>
                        </w:rPr>
                        <w:t xml:space="preserve">Lesson Plan </w:t>
                      </w:r>
                    </w:p>
                  </w:txbxContent>
                </v:textbox>
              </v:shape>
            </w:pict>
          </mc:Fallback>
        </mc:AlternateContent>
      </w:r>
    </w:p>
    <w:p w14:paraId="50024705" w14:textId="66BB1089" w:rsidR="009838E2" w:rsidRPr="001E3A47" w:rsidRDefault="009838E2" w:rsidP="009838E2">
      <w:pPr>
        <w:rPr>
          <w:rFonts w:cstheme="minorHAnsi"/>
          <w:sz w:val="24"/>
          <w:szCs w:val="24"/>
        </w:rPr>
      </w:pPr>
    </w:p>
    <w:p w14:paraId="6F8255DC" w14:textId="225C7F82" w:rsidR="009838E2" w:rsidRPr="001E3A47" w:rsidRDefault="004A3083" w:rsidP="003D2EE5">
      <w:pPr>
        <w:jc w:val="center"/>
        <w:rPr>
          <w:rFonts w:cstheme="minorHAnsi"/>
          <w:sz w:val="24"/>
          <w:szCs w:val="24"/>
        </w:rPr>
      </w:pPr>
      <w:r>
        <w:rPr>
          <w:rFonts w:cstheme="minorHAnsi"/>
          <w:sz w:val="24"/>
          <w:szCs w:val="24"/>
        </w:rPr>
        <w:t xml:space="preserve">Imaginative play- making a campfire. </w:t>
      </w:r>
    </w:p>
    <w:tbl>
      <w:tblPr>
        <w:tblStyle w:val="TableGrid"/>
        <w:tblW w:w="0" w:type="auto"/>
        <w:tblLook w:val="04A0" w:firstRow="1" w:lastRow="0" w:firstColumn="1" w:lastColumn="0" w:noHBand="0" w:noVBand="1"/>
      </w:tblPr>
      <w:tblGrid>
        <w:gridCol w:w="3179"/>
        <w:gridCol w:w="7300"/>
      </w:tblGrid>
      <w:tr w:rsidR="00527EF2" w:rsidRPr="001E3A47" w14:paraId="730B3DDC" w14:textId="77777777" w:rsidTr="00527EF2">
        <w:tc>
          <w:tcPr>
            <w:tcW w:w="10479" w:type="dxa"/>
            <w:gridSpan w:val="2"/>
            <w:shd w:val="clear" w:color="auto" w:fill="70AD47" w:themeFill="accent6"/>
          </w:tcPr>
          <w:p w14:paraId="4E1E2FB9" w14:textId="4DEB2D93" w:rsidR="00527EF2" w:rsidRPr="001E3A47" w:rsidRDefault="00527EF2" w:rsidP="00527EF2">
            <w:pPr>
              <w:jc w:val="center"/>
              <w:rPr>
                <w:rFonts w:cstheme="minorHAnsi"/>
                <w:b/>
                <w:bCs/>
                <w:sz w:val="24"/>
                <w:szCs w:val="24"/>
              </w:rPr>
            </w:pPr>
            <w:r w:rsidRPr="001E3A47">
              <w:rPr>
                <w:rFonts w:cstheme="minorHAnsi"/>
                <w:b/>
                <w:bCs/>
                <w:sz w:val="24"/>
                <w:szCs w:val="24"/>
              </w:rPr>
              <w:t>Planning</w:t>
            </w:r>
          </w:p>
        </w:tc>
      </w:tr>
      <w:tr w:rsidR="00527EF2" w:rsidRPr="001E3A47" w14:paraId="23FED23A" w14:textId="77777777" w:rsidTr="00527EF2">
        <w:tc>
          <w:tcPr>
            <w:tcW w:w="3179" w:type="dxa"/>
          </w:tcPr>
          <w:p w14:paraId="25C778C2" w14:textId="626491F5" w:rsidR="00527EF2" w:rsidRPr="001E3A47" w:rsidRDefault="00527EF2" w:rsidP="009838E2">
            <w:pPr>
              <w:rPr>
                <w:rFonts w:cstheme="minorHAnsi"/>
                <w:b/>
                <w:bCs/>
                <w:sz w:val="24"/>
                <w:szCs w:val="24"/>
              </w:rPr>
            </w:pPr>
            <w:r w:rsidRPr="001E3A47">
              <w:rPr>
                <w:rFonts w:cstheme="minorHAnsi"/>
                <w:b/>
                <w:bCs/>
                <w:sz w:val="24"/>
                <w:szCs w:val="24"/>
              </w:rPr>
              <w:t>Location</w:t>
            </w:r>
          </w:p>
        </w:tc>
        <w:tc>
          <w:tcPr>
            <w:tcW w:w="7300" w:type="dxa"/>
          </w:tcPr>
          <w:p w14:paraId="70706C7C" w14:textId="53AB6B7B" w:rsidR="00527EF2" w:rsidRPr="001E3A47" w:rsidRDefault="00480737" w:rsidP="009838E2">
            <w:pPr>
              <w:rPr>
                <w:rFonts w:cstheme="minorHAnsi"/>
                <w:b/>
                <w:bCs/>
                <w:sz w:val="24"/>
                <w:szCs w:val="24"/>
              </w:rPr>
            </w:pPr>
            <w:r w:rsidRPr="001E3A47">
              <w:rPr>
                <w:rFonts w:cstheme="minorHAnsi"/>
                <w:b/>
                <w:bCs/>
                <w:sz w:val="24"/>
                <w:szCs w:val="24"/>
              </w:rPr>
              <w:t>Glenbrook NS outdoor forest area</w:t>
            </w:r>
          </w:p>
        </w:tc>
      </w:tr>
      <w:tr w:rsidR="00527EF2" w:rsidRPr="001E3A47" w14:paraId="7C128B55" w14:textId="77777777" w:rsidTr="00527EF2">
        <w:tc>
          <w:tcPr>
            <w:tcW w:w="3179" w:type="dxa"/>
          </w:tcPr>
          <w:p w14:paraId="4041647D" w14:textId="501764BA" w:rsidR="00527EF2" w:rsidRPr="001E3A47" w:rsidRDefault="00527EF2" w:rsidP="009838E2">
            <w:pPr>
              <w:rPr>
                <w:rFonts w:cstheme="minorHAnsi"/>
                <w:b/>
                <w:bCs/>
                <w:sz w:val="24"/>
                <w:szCs w:val="24"/>
              </w:rPr>
            </w:pPr>
            <w:r w:rsidRPr="001E3A47">
              <w:rPr>
                <w:rFonts w:cstheme="minorHAnsi"/>
                <w:b/>
                <w:bCs/>
                <w:sz w:val="24"/>
                <w:szCs w:val="24"/>
              </w:rPr>
              <w:t>Date</w:t>
            </w:r>
          </w:p>
        </w:tc>
        <w:tc>
          <w:tcPr>
            <w:tcW w:w="7300" w:type="dxa"/>
          </w:tcPr>
          <w:p w14:paraId="27B8EAC0" w14:textId="16FBF5B5" w:rsidR="00E347DE" w:rsidRPr="001E3A47" w:rsidRDefault="00E347DE" w:rsidP="009838E2">
            <w:pPr>
              <w:rPr>
                <w:rFonts w:cstheme="minorHAnsi"/>
                <w:b/>
                <w:bCs/>
                <w:sz w:val="24"/>
                <w:szCs w:val="24"/>
              </w:rPr>
            </w:pPr>
            <w:r>
              <w:rPr>
                <w:rFonts w:cstheme="minorHAnsi"/>
                <w:b/>
                <w:bCs/>
                <w:sz w:val="24"/>
                <w:szCs w:val="24"/>
              </w:rPr>
              <w:t>29/02/24</w:t>
            </w:r>
            <w:bookmarkStart w:id="0" w:name="_GoBack"/>
            <w:bookmarkEnd w:id="0"/>
          </w:p>
        </w:tc>
      </w:tr>
      <w:tr w:rsidR="00527EF2" w:rsidRPr="001E3A47" w14:paraId="07D78CAF" w14:textId="77777777" w:rsidTr="00527EF2">
        <w:tc>
          <w:tcPr>
            <w:tcW w:w="3179" w:type="dxa"/>
          </w:tcPr>
          <w:p w14:paraId="40B72F46" w14:textId="769DB582" w:rsidR="00527EF2" w:rsidRPr="001E3A47" w:rsidRDefault="00527EF2" w:rsidP="009838E2">
            <w:pPr>
              <w:rPr>
                <w:rFonts w:cstheme="minorHAnsi"/>
                <w:b/>
                <w:bCs/>
                <w:sz w:val="24"/>
                <w:szCs w:val="24"/>
              </w:rPr>
            </w:pPr>
            <w:r w:rsidRPr="001E3A47">
              <w:rPr>
                <w:rFonts w:cstheme="minorHAnsi"/>
                <w:b/>
                <w:bCs/>
                <w:sz w:val="24"/>
                <w:szCs w:val="24"/>
              </w:rPr>
              <w:t>Class</w:t>
            </w:r>
          </w:p>
        </w:tc>
        <w:tc>
          <w:tcPr>
            <w:tcW w:w="7300" w:type="dxa"/>
          </w:tcPr>
          <w:p w14:paraId="4E9D6925" w14:textId="53AC1CBF" w:rsidR="00527EF2" w:rsidRPr="001E3A47" w:rsidRDefault="00480737" w:rsidP="00480737">
            <w:pPr>
              <w:tabs>
                <w:tab w:val="left" w:pos="1188"/>
              </w:tabs>
              <w:rPr>
                <w:rFonts w:cstheme="minorHAnsi"/>
                <w:b/>
                <w:bCs/>
                <w:sz w:val="24"/>
                <w:szCs w:val="24"/>
              </w:rPr>
            </w:pPr>
            <w:r w:rsidRPr="001E3A47">
              <w:rPr>
                <w:rFonts w:cstheme="minorHAnsi"/>
                <w:b/>
                <w:bCs/>
                <w:sz w:val="24"/>
                <w:szCs w:val="24"/>
              </w:rPr>
              <w:tab/>
              <w:t xml:space="preserve">2 </w:t>
            </w:r>
          </w:p>
        </w:tc>
      </w:tr>
      <w:tr w:rsidR="00527EF2" w:rsidRPr="001E3A47" w14:paraId="2975806E" w14:textId="77777777" w:rsidTr="00527EF2">
        <w:tc>
          <w:tcPr>
            <w:tcW w:w="3179" w:type="dxa"/>
          </w:tcPr>
          <w:p w14:paraId="244D3592" w14:textId="439F142B" w:rsidR="00527EF2" w:rsidRPr="001E3A47" w:rsidRDefault="00527EF2" w:rsidP="009838E2">
            <w:pPr>
              <w:rPr>
                <w:rFonts w:cstheme="minorHAnsi"/>
                <w:b/>
                <w:bCs/>
                <w:sz w:val="24"/>
                <w:szCs w:val="24"/>
              </w:rPr>
            </w:pPr>
            <w:r w:rsidRPr="001E3A47">
              <w:rPr>
                <w:rFonts w:cstheme="minorHAnsi"/>
                <w:b/>
                <w:bCs/>
                <w:sz w:val="24"/>
                <w:szCs w:val="24"/>
              </w:rPr>
              <w:t>Classroom Management</w:t>
            </w:r>
          </w:p>
        </w:tc>
        <w:tc>
          <w:tcPr>
            <w:tcW w:w="7300" w:type="dxa"/>
          </w:tcPr>
          <w:p w14:paraId="38AA8CA6" w14:textId="576D7EFA" w:rsidR="004B4A71" w:rsidRDefault="00B14198" w:rsidP="009838E2">
            <w:pPr>
              <w:rPr>
                <w:rFonts w:cstheme="minorHAnsi"/>
                <w:sz w:val="24"/>
                <w:szCs w:val="24"/>
              </w:rPr>
            </w:pPr>
            <w:r>
              <w:rPr>
                <w:rFonts w:cstheme="minorHAnsi"/>
                <w:sz w:val="24"/>
                <w:szCs w:val="24"/>
              </w:rPr>
              <w:t>-</w:t>
            </w:r>
            <w:r w:rsidR="008C6357">
              <w:rPr>
                <w:rFonts w:cstheme="minorHAnsi"/>
                <w:sz w:val="24"/>
                <w:szCs w:val="24"/>
              </w:rPr>
              <w:t xml:space="preserve">Whole class splits into 2 </w:t>
            </w:r>
            <w:r>
              <w:rPr>
                <w:rFonts w:cstheme="minorHAnsi"/>
                <w:sz w:val="24"/>
                <w:szCs w:val="24"/>
              </w:rPr>
              <w:t xml:space="preserve">smaller </w:t>
            </w:r>
            <w:r w:rsidR="008C6357">
              <w:rPr>
                <w:rFonts w:cstheme="minorHAnsi"/>
                <w:sz w:val="24"/>
                <w:szCs w:val="24"/>
              </w:rPr>
              <w:t xml:space="preserve">groups </w:t>
            </w:r>
          </w:p>
          <w:p w14:paraId="410CF73C" w14:textId="458D2FD8" w:rsidR="008C6357" w:rsidRPr="001E3A47" w:rsidRDefault="008C6357" w:rsidP="008C6357">
            <w:pPr>
              <w:tabs>
                <w:tab w:val="left" w:pos="1209"/>
              </w:tabs>
              <w:rPr>
                <w:rFonts w:cstheme="minorHAnsi"/>
                <w:sz w:val="24"/>
                <w:szCs w:val="24"/>
              </w:rPr>
            </w:pPr>
          </w:p>
        </w:tc>
      </w:tr>
      <w:tr w:rsidR="00527EF2" w:rsidRPr="001E3A47" w14:paraId="09F3826E" w14:textId="77777777" w:rsidTr="00527EF2">
        <w:tc>
          <w:tcPr>
            <w:tcW w:w="3179" w:type="dxa"/>
          </w:tcPr>
          <w:p w14:paraId="11510853" w14:textId="24DD446B" w:rsidR="00527EF2" w:rsidRPr="001E3A47" w:rsidRDefault="00527EF2" w:rsidP="009838E2">
            <w:pPr>
              <w:rPr>
                <w:rFonts w:cstheme="minorHAnsi"/>
                <w:b/>
                <w:bCs/>
                <w:sz w:val="24"/>
                <w:szCs w:val="24"/>
              </w:rPr>
            </w:pPr>
            <w:r w:rsidRPr="001E3A47">
              <w:rPr>
                <w:rFonts w:cstheme="minorHAnsi"/>
                <w:b/>
                <w:bCs/>
                <w:sz w:val="24"/>
                <w:szCs w:val="24"/>
              </w:rPr>
              <w:t>Connected Learning/Prior Knowledge</w:t>
            </w:r>
          </w:p>
        </w:tc>
        <w:tc>
          <w:tcPr>
            <w:tcW w:w="7300" w:type="dxa"/>
          </w:tcPr>
          <w:p w14:paraId="6CB9251A" w14:textId="0C2E1402" w:rsidR="003D2EE5" w:rsidRPr="001E3A47" w:rsidRDefault="004A3083" w:rsidP="009838E2">
            <w:pPr>
              <w:rPr>
                <w:rFonts w:cstheme="minorHAnsi"/>
                <w:sz w:val="24"/>
                <w:szCs w:val="24"/>
              </w:rPr>
            </w:pPr>
            <w:r>
              <w:rPr>
                <w:rFonts w:cstheme="minorHAnsi"/>
                <w:sz w:val="24"/>
                <w:szCs w:val="24"/>
              </w:rPr>
              <w:t xml:space="preserve">The children had been talking about going camping and building a campfire in the forest. </w:t>
            </w:r>
          </w:p>
        </w:tc>
      </w:tr>
      <w:tr w:rsidR="00527EF2" w:rsidRPr="001E3A47" w14:paraId="441495C9" w14:textId="77777777" w:rsidTr="00527EF2">
        <w:tc>
          <w:tcPr>
            <w:tcW w:w="3179" w:type="dxa"/>
          </w:tcPr>
          <w:p w14:paraId="56B2E5DB" w14:textId="67DF139A" w:rsidR="00527EF2" w:rsidRPr="001E3A47" w:rsidRDefault="00527EF2" w:rsidP="009838E2">
            <w:pPr>
              <w:rPr>
                <w:rFonts w:cstheme="minorHAnsi"/>
                <w:b/>
                <w:bCs/>
                <w:sz w:val="24"/>
                <w:szCs w:val="24"/>
              </w:rPr>
            </w:pPr>
            <w:r w:rsidRPr="001E3A47">
              <w:rPr>
                <w:rFonts w:cstheme="minorHAnsi"/>
                <w:b/>
                <w:bCs/>
                <w:sz w:val="24"/>
                <w:szCs w:val="24"/>
              </w:rPr>
              <w:t>Health and Safety</w:t>
            </w:r>
          </w:p>
        </w:tc>
        <w:tc>
          <w:tcPr>
            <w:tcW w:w="7300" w:type="dxa"/>
          </w:tcPr>
          <w:p w14:paraId="1391CDE2" w14:textId="77777777" w:rsidR="00527EF2" w:rsidRDefault="00480737" w:rsidP="009838E2">
            <w:pPr>
              <w:rPr>
                <w:rFonts w:cstheme="minorHAnsi"/>
                <w:sz w:val="24"/>
                <w:szCs w:val="24"/>
              </w:rPr>
            </w:pPr>
            <w:r w:rsidRPr="001E3A47">
              <w:rPr>
                <w:rFonts w:cstheme="minorHAnsi"/>
                <w:sz w:val="24"/>
                <w:szCs w:val="24"/>
              </w:rPr>
              <w:t>-Outside area checked for any potential hazards prior to session</w:t>
            </w:r>
          </w:p>
          <w:p w14:paraId="2828E637" w14:textId="5CD359FE" w:rsidR="00480737" w:rsidRPr="001E3A47" w:rsidRDefault="00480737" w:rsidP="008C6357">
            <w:pPr>
              <w:rPr>
                <w:rFonts w:cstheme="minorHAnsi"/>
                <w:sz w:val="24"/>
                <w:szCs w:val="24"/>
              </w:rPr>
            </w:pPr>
          </w:p>
        </w:tc>
      </w:tr>
      <w:tr w:rsidR="00527EF2" w:rsidRPr="001E3A47" w14:paraId="0F7FC272" w14:textId="77777777" w:rsidTr="00527EF2">
        <w:tc>
          <w:tcPr>
            <w:tcW w:w="3179" w:type="dxa"/>
          </w:tcPr>
          <w:p w14:paraId="0E6B7D50" w14:textId="0C56E6C1" w:rsidR="00527EF2" w:rsidRPr="001E3A47" w:rsidRDefault="00527EF2" w:rsidP="009838E2">
            <w:pPr>
              <w:rPr>
                <w:rFonts w:cstheme="minorHAnsi"/>
                <w:b/>
                <w:bCs/>
                <w:sz w:val="24"/>
                <w:szCs w:val="24"/>
              </w:rPr>
            </w:pPr>
            <w:r w:rsidRPr="001E3A47">
              <w:rPr>
                <w:rFonts w:cstheme="minorHAnsi"/>
                <w:b/>
                <w:bCs/>
                <w:sz w:val="24"/>
                <w:szCs w:val="24"/>
              </w:rPr>
              <w:t>Learning Intention</w:t>
            </w:r>
          </w:p>
        </w:tc>
        <w:tc>
          <w:tcPr>
            <w:tcW w:w="7300" w:type="dxa"/>
          </w:tcPr>
          <w:p w14:paraId="607939A9" w14:textId="4F871A27" w:rsidR="00527EF2" w:rsidRPr="001E3A47" w:rsidRDefault="00F34107" w:rsidP="004509BB">
            <w:pPr>
              <w:rPr>
                <w:rFonts w:cstheme="minorHAnsi"/>
                <w:b/>
                <w:bCs/>
                <w:sz w:val="24"/>
                <w:szCs w:val="24"/>
              </w:rPr>
            </w:pPr>
            <w:r w:rsidRPr="001E3A47">
              <w:rPr>
                <w:rFonts w:cstheme="minorHAnsi"/>
                <w:b/>
                <w:bCs/>
                <w:sz w:val="24"/>
                <w:szCs w:val="24"/>
              </w:rPr>
              <w:t>Children</w:t>
            </w:r>
            <w:r w:rsidR="00F362E3" w:rsidRPr="001E3A47">
              <w:rPr>
                <w:rFonts w:cstheme="minorHAnsi"/>
                <w:b/>
                <w:bCs/>
                <w:sz w:val="24"/>
                <w:szCs w:val="24"/>
              </w:rPr>
              <w:t xml:space="preserve"> will</w:t>
            </w:r>
            <w:r w:rsidR="00893B2C">
              <w:rPr>
                <w:rFonts w:cstheme="minorHAnsi"/>
                <w:b/>
                <w:bCs/>
                <w:sz w:val="24"/>
                <w:szCs w:val="24"/>
              </w:rPr>
              <w:t xml:space="preserve"> </w:t>
            </w:r>
            <w:r w:rsidR="004A3083">
              <w:rPr>
                <w:rFonts w:cstheme="minorHAnsi"/>
                <w:b/>
                <w:bCs/>
                <w:sz w:val="24"/>
                <w:szCs w:val="24"/>
              </w:rPr>
              <w:t xml:space="preserve">engage in imaginative play around going camping and making a campfire. </w:t>
            </w:r>
            <w:r w:rsidR="004A3083" w:rsidRPr="004A3083">
              <w:rPr>
                <w:rFonts w:cstheme="minorHAnsi"/>
                <w:sz w:val="24"/>
                <w:szCs w:val="24"/>
              </w:rPr>
              <w:t>(A,L,PSE)</w:t>
            </w:r>
          </w:p>
          <w:p w14:paraId="6AC1E87D" w14:textId="22A2D628" w:rsidR="00480737" w:rsidRPr="001E3A47" w:rsidRDefault="00F34107" w:rsidP="009838E2">
            <w:pPr>
              <w:rPr>
                <w:rFonts w:cstheme="minorHAnsi"/>
                <w:sz w:val="24"/>
                <w:szCs w:val="24"/>
              </w:rPr>
            </w:pPr>
            <w:r w:rsidRPr="001E3A47">
              <w:rPr>
                <w:rFonts w:cstheme="minorHAnsi"/>
                <w:sz w:val="24"/>
                <w:szCs w:val="24"/>
              </w:rPr>
              <w:t>Children will have the opportunity to:</w:t>
            </w:r>
          </w:p>
          <w:p w14:paraId="301EA79B" w14:textId="77777777" w:rsidR="00480737" w:rsidRPr="001E3A47" w:rsidRDefault="00480737" w:rsidP="00480737">
            <w:pPr>
              <w:rPr>
                <w:rFonts w:eastAsia="Times New Roman" w:cstheme="minorHAnsi"/>
                <w:sz w:val="24"/>
                <w:szCs w:val="24"/>
              </w:rPr>
            </w:pPr>
            <w:r w:rsidRPr="001E3A47">
              <w:rPr>
                <w:rFonts w:eastAsia="Times New Roman" w:cstheme="minorHAnsi"/>
                <w:sz w:val="24"/>
                <w:szCs w:val="24"/>
              </w:rPr>
              <w:t>-learn independently and collaboratively (PSE)</w:t>
            </w:r>
          </w:p>
          <w:p w14:paraId="2310C299" w14:textId="77777777" w:rsidR="00480737" w:rsidRPr="001E3A47" w:rsidRDefault="00480737" w:rsidP="00480737">
            <w:pPr>
              <w:rPr>
                <w:rFonts w:eastAsia="Times New Roman" w:cstheme="minorHAnsi"/>
                <w:sz w:val="24"/>
                <w:szCs w:val="24"/>
              </w:rPr>
            </w:pPr>
            <w:r w:rsidRPr="001E3A47">
              <w:rPr>
                <w:rFonts w:eastAsia="Times New Roman" w:cstheme="minorHAnsi"/>
                <w:sz w:val="24"/>
                <w:szCs w:val="24"/>
              </w:rPr>
              <w:t xml:space="preserve">-focus their attention and listen (L) </w:t>
            </w:r>
          </w:p>
          <w:p w14:paraId="55062087" w14:textId="77777777" w:rsidR="00480737" w:rsidRPr="001E3A47" w:rsidRDefault="00480737" w:rsidP="00480737">
            <w:pPr>
              <w:rPr>
                <w:rFonts w:eastAsia="Times New Roman" w:cstheme="minorHAnsi"/>
                <w:sz w:val="24"/>
                <w:szCs w:val="24"/>
              </w:rPr>
            </w:pPr>
            <w:r w:rsidRPr="001E3A47">
              <w:rPr>
                <w:rFonts w:cstheme="minorHAnsi"/>
                <w:sz w:val="24"/>
                <w:szCs w:val="24"/>
              </w:rPr>
              <w:t>-</w:t>
            </w:r>
            <w:r w:rsidRPr="001E3A47">
              <w:rPr>
                <w:rFonts w:eastAsia="Times New Roman" w:cstheme="minorHAnsi"/>
                <w:sz w:val="24"/>
                <w:szCs w:val="24"/>
              </w:rPr>
              <w:t>understand simple rules. (PSE, M)</w:t>
            </w:r>
          </w:p>
          <w:p w14:paraId="5AA9372D" w14:textId="77777777" w:rsidR="00F34107" w:rsidRPr="001E3A47" w:rsidRDefault="00480737" w:rsidP="00480737">
            <w:pPr>
              <w:spacing w:after="160" w:line="259" w:lineRule="auto"/>
              <w:rPr>
                <w:rFonts w:eastAsia="Times New Roman" w:cstheme="minorHAnsi"/>
                <w:kern w:val="2"/>
                <w:sz w:val="24"/>
                <w:szCs w:val="24"/>
                <w:lang w:val="en-GB"/>
                <w14:ligatures w14:val="standardContextual"/>
              </w:rPr>
            </w:pPr>
            <w:r w:rsidRPr="00480737">
              <w:rPr>
                <w:rFonts w:eastAsia="Times New Roman" w:cstheme="minorHAnsi"/>
                <w:kern w:val="2"/>
                <w:sz w:val="24"/>
                <w:szCs w:val="24"/>
                <w:lang w:val="en-GB"/>
                <w14:ligatures w14:val="standardContextual"/>
              </w:rPr>
              <w:t>observe, explore, investigate and select materials and equipment in a range of situations (w)</w:t>
            </w:r>
          </w:p>
          <w:p w14:paraId="2CCF05E6" w14:textId="10E29EC9" w:rsidR="00480737" w:rsidRPr="00480737" w:rsidRDefault="00480737" w:rsidP="00480737">
            <w:pPr>
              <w:spacing w:after="160" w:line="259" w:lineRule="auto"/>
              <w:rPr>
                <w:rFonts w:cstheme="minorHAnsi"/>
                <w:kern w:val="2"/>
                <w:sz w:val="24"/>
                <w:szCs w:val="24"/>
                <w:lang w:val="en-GB"/>
                <w14:ligatures w14:val="standardContextual"/>
              </w:rPr>
            </w:pPr>
            <w:r w:rsidRPr="00480737">
              <w:rPr>
                <w:rFonts w:eastAsia="Times New Roman" w:cstheme="minorHAnsi"/>
                <w:kern w:val="2"/>
                <w:sz w:val="24"/>
                <w:szCs w:val="24"/>
                <w:lang w:val="en-GB"/>
                <w14:ligatures w14:val="standardContextual"/>
              </w:rPr>
              <w:t>-care for and respect living things  (w)</w:t>
            </w:r>
          </w:p>
          <w:p w14:paraId="1D22046D" w14:textId="158F6428" w:rsidR="00480737" w:rsidRPr="00480737" w:rsidRDefault="00480737" w:rsidP="00480737">
            <w:pPr>
              <w:spacing w:after="160" w:line="259" w:lineRule="auto"/>
              <w:rPr>
                <w:rFonts w:cstheme="minorHAnsi"/>
                <w:kern w:val="2"/>
                <w:sz w:val="24"/>
                <w:szCs w:val="24"/>
                <w:lang w:val="en-GB"/>
                <w14:ligatures w14:val="standardContextual"/>
              </w:rPr>
            </w:pPr>
            <w:r w:rsidRPr="00480737">
              <w:rPr>
                <w:rFonts w:eastAsia="Times New Roman" w:cstheme="minorHAnsi"/>
                <w:kern w:val="2"/>
                <w:sz w:val="24"/>
                <w:szCs w:val="24"/>
                <w:lang w:val="en-GB"/>
                <w14:ligatures w14:val="standardContextual"/>
              </w:rPr>
              <w:t>-talk about their observations and make simple predictions  (w)</w:t>
            </w:r>
          </w:p>
          <w:p w14:paraId="214A59AE" w14:textId="666ADE32" w:rsidR="00480737" w:rsidRPr="001E3A47" w:rsidRDefault="00480737" w:rsidP="00480737">
            <w:pPr>
              <w:rPr>
                <w:rFonts w:cstheme="minorHAnsi"/>
                <w:kern w:val="2"/>
                <w:sz w:val="24"/>
                <w:szCs w:val="24"/>
                <w:lang w:val="en-GB"/>
                <w14:ligatures w14:val="standardContextual"/>
              </w:rPr>
            </w:pPr>
            <w:r w:rsidRPr="001E3A47">
              <w:rPr>
                <w:rFonts w:cstheme="minorHAnsi"/>
                <w:kern w:val="2"/>
                <w:sz w:val="24"/>
                <w:szCs w:val="24"/>
                <w:lang w:val="en-GB"/>
                <w14:ligatures w14:val="standardContextual"/>
              </w:rPr>
              <w:t xml:space="preserve">-talk about </w:t>
            </w:r>
            <w:r w:rsidR="00835312">
              <w:rPr>
                <w:rFonts w:cstheme="minorHAnsi"/>
                <w:kern w:val="2"/>
                <w:sz w:val="24"/>
                <w:szCs w:val="24"/>
                <w:lang w:val="en-GB"/>
                <w14:ligatures w14:val="standardContextual"/>
              </w:rPr>
              <w:t>weather</w:t>
            </w:r>
            <w:r w:rsidRPr="001E3A47">
              <w:rPr>
                <w:rFonts w:cstheme="minorHAnsi"/>
                <w:kern w:val="2"/>
                <w:sz w:val="24"/>
                <w:szCs w:val="24"/>
                <w:lang w:val="en-GB"/>
                <w14:ligatures w14:val="standardContextual"/>
              </w:rPr>
              <w:t xml:space="preserve"> and explore seasonal changes through exploring and observing outside  (</w:t>
            </w:r>
            <w:r w:rsidR="00DF4F27" w:rsidRPr="001E3A47">
              <w:rPr>
                <w:rFonts w:cstheme="minorHAnsi"/>
                <w:kern w:val="2"/>
                <w:sz w:val="24"/>
                <w:szCs w:val="24"/>
                <w:lang w:val="en-GB"/>
                <w14:ligatures w14:val="standardContextual"/>
              </w:rPr>
              <w:t>W</w:t>
            </w:r>
            <w:r w:rsidRPr="001E3A47">
              <w:rPr>
                <w:rFonts w:cstheme="minorHAnsi"/>
                <w:kern w:val="2"/>
                <w:sz w:val="24"/>
                <w:szCs w:val="24"/>
                <w:lang w:val="en-GB"/>
                <w14:ligatures w14:val="standardContextual"/>
              </w:rPr>
              <w:t>,L)</w:t>
            </w:r>
          </w:p>
          <w:p w14:paraId="4CB3242D" w14:textId="73528B1C" w:rsidR="008C6357" w:rsidRPr="00835312" w:rsidRDefault="00480737" w:rsidP="00835312">
            <w:pPr>
              <w:spacing w:after="160" w:line="259" w:lineRule="auto"/>
              <w:rPr>
                <w:rFonts w:eastAsia="Times New Roman" w:cstheme="minorHAnsi"/>
                <w:kern w:val="2"/>
                <w:sz w:val="24"/>
                <w:szCs w:val="24"/>
                <w14:ligatures w14:val="standardContextual"/>
              </w:rPr>
            </w:pPr>
            <w:r w:rsidRPr="00480737">
              <w:rPr>
                <w:rFonts w:eastAsia="Times New Roman" w:cstheme="minorHAnsi"/>
                <w:kern w:val="2"/>
                <w:sz w:val="24"/>
                <w:szCs w:val="24"/>
                <w14:ligatures w14:val="standardContextual"/>
              </w:rPr>
              <w:t xml:space="preserve">-make choices and </w:t>
            </w:r>
            <w:proofErr w:type="spellStart"/>
            <w:r w:rsidRPr="00480737">
              <w:rPr>
                <w:rFonts w:eastAsia="Times New Roman" w:cstheme="minorHAnsi"/>
                <w:kern w:val="2"/>
                <w:sz w:val="24"/>
                <w:szCs w:val="24"/>
                <w14:ligatures w14:val="standardContextual"/>
              </w:rPr>
              <w:t>organise</w:t>
            </w:r>
            <w:proofErr w:type="spellEnd"/>
            <w:r w:rsidRPr="00480737">
              <w:rPr>
                <w:rFonts w:eastAsia="Times New Roman" w:cstheme="minorHAnsi"/>
                <w:kern w:val="2"/>
                <w:sz w:val="24"/>
                <w:szCs w:val="24"/>
                <w14:ligatures w14:val="standardContextual"/>
              </w:rPr>
              <w:t xml:space="preserve"> their own play (PSE)</w:t>
            </w:r>
          </w:p>
        </w:tc>
      </w:tr>
      <w:tr w:rsidR="00527EF2" w:rsidRPr="001E3A47" w14:paraId="30453CA8" w14:textId="77777777" w:rsidTr="00527EF2">
        <w:tc>
          <w:tcPr>
            <w:tcW w:w="3179" w:type="dxa"/>
          </w:tcPr>
          <w:p w14:paraId="614A24C2" w14:textId="60C02B21" w:rsidR="00527EF2" w:rsidRPr="001E3A47" w:rsidRDefault="00527EF2" w:rsidP="009838E2">
            <w:pPr>
              <w:rPr>
                <w:rFonts w:cstheme="minorHAnsi"/>
                <w:b/>
                <w:bCs/>
                <w:sz w:val="24"/>
                <w:szCs w:val="24"/>
              </w:rPr>
            </w:pPr>
            <w:r w:rsidRPr="001E3A47">
              <w:rPr>
                <w:rFonts w:cstheme="minorHAnsi"/>
                <w:b/>
                <w:bCs/>
                <w:sz w:val="24"/>
                <w:szCs w:val="24"/>
              </w:rPr>
              <w:t>Success Criteria</w:t>
            </w:r>
          </w:p>
        </w:tc>
        <w:tc>
          <w:tcPr>
            <w:tcW w:w="7300" w:type="dxa"/>
          </w:tcPr>
          <w:p w14:paraId="1C785191" w14:textId="51A5AAF9" w:rsidR="004A3083" w:rsidRPr="00893B2C" w:rsidRDefault="003D2EE5" w:rsidP="004A3083">
            <w:pPr>
              <w:rPr>
                <w:rFonts w:cstheme="minorHAnsi"/>
                <w:sz w:val="24"/>
                <w:szCs w:val="24"/>
              </w:rPr>
            </w:pPr>
            <w:r w:rsidRPr="00893B2C">
              <w:rPr>
                <w:rFonts w:cstheme="minorHAnsi"/>
                <w:sz w:val="24"/>
                <w:szCs w:val="24"/>
              </w:rPr>
              <w:t xml:space="preserve">-Children </w:t>
            </w:r>
            <w:r w:rsidR="008C6357">
              <w:rPr>
                <w:rFonts w:cstheme="minorHAnsi"/>
                <w:sz w:val="24"/>
                <w:szCs w:val="24"/>
              </w:rPr>
              <w:t xml:space="preserve">have fun </w:t>
            </w:r>
            <w:r w:rsidR="004A3083">
              <w:rPr>
                <w:rFonts w:cstheme="minorHAnsi"/>
                <w:sz w:val="24"/>
                <w:szCs w:val="24"/>
              </w:rPr>
              <w:t xml:space="preserve">engaging in imaginative play around going camping and making a campfire. </w:t>
            </w:r>
          </w:p>
          <w:p w14:paraId="74710E79" w14:textId="0D031D1E" w:rsidR="008C6357" w:rsidRPr="00893B2C" w:rsidRDefault="008C6357" w:rsidP="008C6357">
            <w:pPr>
              <w:rPr>
                <w:rFonts w:cstheme="minorHAnsi"/>
                <w:sz w:val="24"/>
                <w:szCs w:val="24"/>
              </w:rPr>
            </w:pPr>
          </w:p>
        </w:tc>
      </w:tr>
      <w:tr w:rsidR="00527EF2" w:rsidRPr="001E3A47" w14:paraId="4BBEA066" w14:textId="77777777" w:rsidTr="00527EF2">
        <w:tc>
          <w:tcPr>
            <w:tcW w:w="3179" w:type="dxa"/>
          </w:tcPr>
          <w:p w14:paraId="5DDF7161" w14:textId="3F383C4E" w:rsidR="00527EF2" w:rsidRPr="001E3A47" w:rsidRDefault="00527EF2" w:rsidP="009838E2">
            <w:pPr>
              <w:rPr>
                <w:rFonts w:cstheme="minorHAnsi"/>
                <w:b/>
                <w:bCs/>
                <w:sz w:val="24"/>
                <w:szCs w:val="24"/>
              </w:rPr>
            </w:pPr>
            <w:r w:rsidRPr="001E3A47">
              <w:rPr>
                <w:rFonts w:cstheme="minorHAnsi"/>
                <w:b/>
                <w:bCs/>
                <w:sz w:val="24"/>
                <w:szCs w:val="24"/>
              </w:rPr>
              <w:t>Resources</w:t>
            </w:r>
          </w:p>
        </w:tc>
        <w:tc>
          <w:tcPr>
            <w:tcW w:w="7300" w:type="dxa"/>
          </w:tcPr>
          <w:p w14:paraId="43C574EC" w14:textId="7A840D97" w:rsidR="004A3083" w:rsidRDefault="00835312" w:rsidP="004A3083">
            <w:pPr>
              <w:rPr>
                <w:rFonts w:cstheme="minorHAnsi"/>
                <w:sz w:val="24"/>
                <w:szCs w:val="24"/>
              </w:rPr>
            </w:pPr>
            <w:r w:rsidRPr="00835312">
              <w:rPr>
                <w:rFonts w:cstheme="minorHAnsi"/>
                <w:sz w:val="24"/>
                <w:szCs w:val="24"/>
              </w:rPr>
              <w:t>-</w:t>
            </w:r>
            <w:r w:rsidR="004A3083">
              <w:rPr>
                <w:rFonts w:cstheme="minorHAnsi"/>
                <w:sz w:val="24"/>
                <w:szCs w:val="24"/>
              </w:rPr>
              <w:t xml:space="preserve">Children collect sticks, stones, leaves etc. </w:t>
            </w:r>
          </w:p>
          <w:p w14:paraId="247B3432" w14:textId="2214FD0F" w:rsidR="004A3083" w:rsidRDefault="004A3083" w:rsidP="004A3083">
            <w:pPr>
              <w:rPr>
                <w:rFonts w:cstheme="minorHAnsi"/>
                <w:sz w:val="24"/>
                <w:szCs w:val="24"/>
              </w:rPr>
            </w:pPr>
            <w:r>
              <w:rPr>
                <w:rFonts w:cstheme="minorHAnsi"/>
                <w:sz w:val="24"/>
                <w:szCs w:val="24"/>
              </w:rPr>
              <w:t xml:space="preserve">-Whistle and boundary flags. </w:t>
            </w:r>
          </w:p>
          <w:p w14:paraId="600D71A6" w14:textId="5B9CE95F" w:rsidR="00527EF2" w:rsidRPr="00835312" w:rsidRDefault="00893B2C" w:rsidP="009838E2">
            <w:pPr>
              <w:rPr>
                <w:rFonts w:cstheme="minorHAnsi"/>
                <w:sz w:val="24"/>
                <w:szCs w:val="24"/>
              </w:rPr>
            </w:pPr>
            <w:r>
              <w:rPr>
                <w:rFonts w:cstheme="minorHAnsi"/>
                <w:sz w:val="24"/>
                <w:szCs w:val="24"/>
              </w:rPr>
              <w:t xml:space="preserve"> </w:t>
            </w:r>
          </w:p>
        </w:tc>
      </w:tr>
      <w:tr w:rsidR="00527EF2" w:rsidRPr="001E3A47" w14:paraId="76DB30E1" w14:textId="77777777" w:rsidTr="00527EF2">
        <w:tc>
          <w:tcPr>
            <w:tcW w:w="3179" w:type="dxa"/>
          </w:tcPr>
          <w:p w14:paraId="74DFF38F" w14:textId="14E4E1F4" w:rsidR="00527EF2" w:rsidRPr="001E3A47" w:rsidRDefault="00527EF2" w:rsidP="009838E2">
            <w:pPr>
              <w:rPr>
                <w:rFonts w:cstheme="minorHAnsi"/>
                <w:b/>
                <w:bCs/>
                <w:sz w:val="24"/>
                <w:szCs w:val="24"/>
              </w:rPr>
            </w:pPr>
            <w:r w:rsidRPr="001E3A47">
              <w:rPr>
                <w:rFonts w:cstheme="minorHAnsi"/>
                <w:b/>
                <w:bCs/>
                <w:sz w:val="24"/>
                <w:szCs w:val="24"/>
              </w:rPr>
              <w:t>Differentiation/Target Groups</w:t>
            </w:r>
          </w:p>
        </w:tc>
        <w:tc>
          <w:tcPr>
            <w:tcW w:w="7300" w:type="dxa"/>
          </w:tcPr>
          <w:p w14:paraId="7132BE19" w14:textId="77777777" w:rsidR="00527EF2" w:rsidRDefault="001E3A47" w:rsidP="009838E2">
            <w:pPr>
              <w:rPr>
                <w:rFonts w:cstheme="minorHAnsi"/>
                <w:sz w:val="24"/>
                <w:szCs w:val="24"/>
              </w:rPr>
            </w:pPr>
            <w:r>
              <w:rPr>
                <w:rFonts w:cstheme="minorHAnsi"/>
                <w:sz w:val="24"/>
                <w:szCs w:val="24"/>
              </w:rPr>
              <w:t>Support given to children as required.</w:t>
            </w:r>
          </w:p>
          <w:p w14:paraId="4E8F9F32" w14:textId="5367F378" w:rsidR="001E3A47" w:rsidRPr="001E3A47" w:rsidRDefault="001E3A47" w:rsidP="009838E2">
            <w:pPr>
              <w:rPr>
                <w:rFonts w:cstheme="minorHAnsi"/>
                <w:sz w:val="24"/>
                <w:szCs w:val="24"/>
              </w:rPr>
            </w:pPr>
          </w:p>
        </w:tc>
      </w:tr>
      <w:tr w:rsidR="00527EF2" w:rsidRPr="001E3A47" w14:paraId="04F3A205" w14:textId="77777777" w:rsidTr="00527EF2">
        <w:tc>
          <w:tcPr>
            <w:tcW w:w="3179" w:type="dxa"/>
          </w:tcPr>
          <w:p w14:paraId="6671C591" w14:textId="683D1A0F" w:rsidR="00527EF2" w:rsidRPr="001E3A47" w:rsidRDefault="00527EF2" w:rsidP="009838E2">
            <w:pPr>
              <w:rPr>
                <w:rFonts w:cstheme="minorHAnsi"/>
                <w:b/>
                <w:bCs/>
                <w:sz w:val="24"/>
                <w:szCs w:val="24"/>
              </w:rPr>
            </w:pPr>
            <w:r w:rsidRPr="001E3A47">
              <w:rPr>
                <w:rFonts w:cstheme="minorHAnsi"/>
                <w:b/>
                <w:bCs/>
                <w:sz w:val="24"/>
                <w:szCs w:val="24"/>
              </w:rPr>
              <w:t>O</w:t>
            </w:r>
            <w:r w:rsidR="00480737" w:rsidRPr="001E3A47">
              <w:rPr>
                <w:rFonts w:cstheme="minorHAnsi"/>
                <w:b/>
                <w:bCs/>
                <w:sz w:val="24"/>
                <w:szCs w:val="24"/>
              </w:rPr>
              <w:t xml:space="preserve">ther </w:t>
            </w:r>
          </w:p>
        </w:tc>
        <w:tc>
          <w:tcPr>
            <w:tcW w:w="7300" w:type="dxa"/>
          </w:tcPr>
          <w:p w14:paraId="35B53D0B" w14:textId="77777777" w:rsidR="00527EF2" w:rsidRPr="001E3A47" w:rsidRDefault="00527EF2" w:rsidP="00835312">
            <w:pPr>
              <w:pStyle w:val="ListParagraph"/>
              <w:rPr>
                <w:rFonts w:cstheme="minorHAnsi"/>
                <w:b/>
                <w:bCs/>
                <w:sz w:val="24"/>
                <w:szCs w:val="24"/>
              </w:rPr>
            </w:pPr>
          </w:p>
        </w:tc>
      </w:tr>
    </w:tbl>
    <w:p w14:paraId="2FF207D0" w14:textId="293A7895" w:rsidR="00527EF2" w:rsidRPr="001E3A47" w:rsidRDefault="00527EF2" w:rsidP="009838E2">
      <w:pPr>
        <w:tabs>
          <w:tab w:val="left" w:pos="1272"/>
        </w:tabs>
        <w:rPr>
          <w:rFonts w:cstheme="minorHAnsi"/>
          <w:sz w:val="24"/>
          <w:szCs w:val="24"/>
        </w:rPr>
      </w:pPr>
    </w:p>
    <w:tbl>
      <w:tblPr>
        <w:tblStyle w:val="TableGrid"/>
        <w:tblW w:w="0" w:type="auto"/>
        <w:tblLook w:val="04A0" w:firstRow="1" w:lastRow="0" w:firstColumn="1" w:lastColumn="0" w:noHBand="0" w:noVBand="1"/>
      </w:tblPr>
      <w:tblGrid>
        <w:gridCol w:w="3114"/>
        <w:gridCol w:w="7365"/>
      </w:tblGrid>
      <w:tr w:rsidR="00527EF2" w:rsidRPr="001E3A47" w14:paraId="23B9FCB0" w14:textId="77777777" w:rsidTr="00F362E3">
        <w:tc>
          <w:tcPr>
            <w:tcW w:w="10479" w:type="dxa"/>
            <w:gridSpan w:val="2"/>
            <w:shd w:val="clear" w:color="auto" w:fill="70AD47" w:themeFill="accent6"/>
          </w:tcPr>
          <w:p w14:paraId="4C1383F4" w14:textId="7DC266FF" w:rsidR="00527EF2" w:rsidRPr="001E3A47" w:rsidRDefault="00F362E3" w:rsidP="00F362E3">
            <w:pPr>
              <w:tabs>
                <w:tab w:val="left" w:pos="1272"/>
              </w:tabs>
              <w:jc w:val="center"/>
              <w:rPr>
                <w:rFonts w:cstheme="minorHAnsi"/>
                <w:b/>
                <w:bCs/>
                <w:sz w:val="24"/>
                <w:szCs w:val="24"/>
              </w:rPr>
            </w:pPr>
            <w:r w:rsidRPr="001E3A47">
              <w:rPr>
                <w:rFonts w:cstheme="minorHAnsi"/>
                <w:b/>
                <w:bCs/>
                <w:sz w:val="24"/>
                <w:szCs w:val="24"/>
              </w:rPr>
              <w:lastRenderedPageBreak/>
              <w:t>Lesson Content</w:t>
            </w:r>
          </w:p>
        </w:tc>
      </w:tr>
      <w:tr w:rsidR="00527EF2" w:rsidRPr="001E3A47" w14:paraId="03444E08" w14:textId="77777777" w:rsidTr="00F362E3">
        <w:tc>
          <w:tcPr>
            <w:tcW w:w="3114" w:type="dxa"/>
          </w:tcPr>
          <w:p w14:paraId="311FA5A2" w14:textId="20CFC3EF" w:rsidR="00527EF2" w:rsidRPr="001E3A47" w:rsidRDefault="00F362E3" w:rsidP="009838E2">
            <w:pPr>
              <w:tabs>
                <w:tab w:val="left" w:pos="1272"/>
              </w:tabs>
              <w:rPr>
                <w:rFonts w:cstheme="minorHAnsi"/>
                <w:sz w:val="24"/>
                <w:szCs w:val="24"/>
              </w:rPr>
            </w:pPr>
            <w:r w:rsidRPr="001E3A47">
              <w:rPr>
                <w:rFonts w:cstheme="minorHAnsi"/>
                <w:sz w:val="24"/>
                <w:szCs w:val="24"/>
              </w:rPr>
              <w:t>On Arrival</w:t>
            </w:r>
          </w:p>
        </w:tc>
        <w:tc>
          <w:tcPr>
            <w:tcW w:w="7365" w:type="dxa"/>
          </w:tcPr>
          <w:p w14:paraId="76873D14" w14:textId="77777777" w:rsidR="00480737" w:rsidRPr="001E3A47" w:rsidRDefault="00480737" w:rsidP="00480737">
            <w:pPr>
              <w:pStyle w:val="ListParagraph"/>
              <w:numPr>
                <w:ilvl w:val="0"/>
                <w:numId w:val="1"/>
              </w:numPr>
              <w:rPr>
                <w:rFonts w:cstheme="minorHAnsi"/>
                <w:sz w:val="24"/>
                <w:szCs w:val="24"/>
              </w:rPr>
            </w:pPr>
            <w:r w:rsidRPr="001E3A47">
              <w:rPr>
                <w:rFonts w:cstheme="minorHAnsi"/>
                <w:sz w:val="24"/>
                <w:szCs w:val="24"/>
              </w:rPr>
              <w:t>Recap over forest school rules</w:t>
            </w:r>
          </w:p>
          <w:p w14:paraId="3D3F3163" w14:textId="77777777" w:rsidR="00480737" w:rsidRPr="001E3A47" w:rsidRDefault="00480737" w:rsidP="00480737">
            <w:pPr>
              <w:pStyle w:val="ListParagraph"/>
              <w:numPr>
                <w:ilvl w:val="0"/>
                <w:numId w:val="1"/>
              </w:numPr>
              <w:rPr>
                <w:rFonts w:cstheme="minorHAnsi"/>
                <w:sz w:val="24"/>
                <w:szCs w:val="24"/>
              </w:rPr>
            </w:pPr>
            <w:r w:rsidRPr="001E3A47">
              <w:rPr>
                <w:rFonts w:cstheme="minorHAnsi"/>
                <w:sz w:val="24"/>
                <w:szCs w:val="24"/>
              </w:rPr>
              <w:t>Placing of boundary flags around perimeter</w:t>
            </w:r>
          </w:p>
          <w:p w14:paraId="26220C73" w14:textId="77777777" w:rsidR="00527EF2" w:rsidRPr="004A3083" w:rsidRDefault="00527EF2" w:rsidP="004A3083">
            <w:pPr>
              <w:rPr>
                <w:rFonts w:cstheme="minorHAnsi"/>
                <w:sz w:val="24"/>
                <w:szCs w:val="24"/>
              </w:rPr>
            </w:pPr>
          </w:p>
        </w:tc>
      </w:tr>
      <w:tr w:rsidR="00527EF2" w:rsidRPr="001E3A47" w14:paraId="4DE82A73" w14:textId="77777777" w:rsidTr="00F362E3">
        <w:tc>
          <w:tcPr>
            <w:tcW w:w="3114" w:type="dxa"/>
          </w:tcPr>
          <w:p w14:paraId="6E72297F" w14:textId="2E6A757E" w:rsidR="00527EF2" w:rsidRPr="001E3A47" w:rsidRDefault="00F362E3" w:rsidP="009838E2">
            <w:pPr>
              <w:tabs>
                <w:tab w:val="left" w:pos="1272"/>
              </w:tabs>
              <w:rPr>
                <w:rFonts w:cstheme="minorHAnsi"/>
                <w:sz w:val="24"/>
                <w:szCs w:val="24"/>
              </w:rPr>
            </w:pPr>
            <w:r w:rsidRPr="001E3A47">
              <w:rPr>
                <w:rFonts w:cstheme="minorHAnsi"/>
                <w:sz w:val="24"/>
                <w:szCs w:val="24"/>
              </w:rPr>
              <w:t>Activity explained</w:t>
            </w:r>
          </w:p>
        </w:tc>
        <w:tc>
          <w:tcPr>
            <w:tcW w:w="7365" w:type="dxa"/>
          </w:tcPr>
          <w:p w14:paraId="2CAEEDDE" w14:textId="21A78689" w:rsidR="008C6357" w:rsidRPr="00B14198" w:rsidRDefault="00835312" w:rsidP="004A3083">
            <w:pPr>
              <w:pStyle w:val="ListParagraph"/>
              <w:numPr>
                <w:ilvl w:val="0"/>
                <w:numId w:val="1"/>
              </w:numPr>
              <w:rPr>
                <w:rFonts w:cstheme="minorHAnsi"/>
                <w:sz w:val="24"/>
                <w:szCs w:val="24"/>
              </w:rPr>
            </w:pPr>
            <w:r>
              <w:rPr>
                <w:rFonts w:cstheme="minorHAnsi"/>
                <w:sz w:val="24"/>
                <w:szCs w:val="24"/>
              </w:rPr>
              <w:t xml:space="preserve"> </w:t>
            </w:r>
            <w:r w:rsidR="004A3083">
              <w:rPr>
                <w:rFonts w:cstheme="minorHAnsi"/>
                <w:sz w:val="24"/>
                <w:szCs w:val="24"/>
              </w:rPr>
              <w:t>Children led in imaginative session around helping to make a campfire and going on a camping trip.</w:t>
            </w:r>
          </w:p>
        </w:tc>
      </w:tr>
      <w:tr w:rsidR="00527EF2" w:rsidRPr="001E3A47" w14:paraId="213875C3" w14:textId="77777777" w:rsidTr="00F362E3">
        <w:tc>
          <w:tcPr>
            <w:tcW w:w="3114" w:type="dxa"/>
          </w:tcPr>
          <w:p w14:paraId="5EB15E95" w14:textId="0587A9E3" w:rsidR="00527EF2" w:rsidRPr="001E3A47" w:rsidRDefault="00F362E3" w:rsidP="009838E2">
            <w:pPr>
              <w:tabs>
                <w:tab w:val="left" w:pos="1272"/>
              </w:tabs>
              <w:rPr>
                <w:rFonts w:cstheme="minorHAnsi"/>
                <w:sz w:val="24"/>
                <w:szCs w:val="24"/>
              </w:rPr>
            </w:pPr>
            <w:r w:rsidRPr="001E3A47">
              <w:rPr>
                <w:rFonts w:cstheme="minorHAnsi"/>
                <w:sz w:val="24"/>
                <w:szCs w:val="24"/>
              </w:rPr>
              <w:t>Finishing</w:t>
            </w:r>
          </w:p>
        </w:tc>
        <w:tc>
          <w:tcPr>
            <w:tcW w:w="7365" w:type="dxa"/>
          </w:tcPr>
          <w:p w14:paraId="55D9D038" w14:textId="77777777" w:rsidR="00C9113A" w:rsidRDefault="00DF4F27" w:rsidP="008C6357">
            <w:pPr>
              <w:pStyle w:val="ListParagraph"/>
              <w:numPr>
                <w:ilvl w:val="0"/>
                <w:numId w:val="3"/>
              </w:numPr>
              <w:tabs>
                <w:tab w:val="left" w:pos="1272"/>
              </w:tabs>
              <w:rPr>
                <w:rFonts w:cstheme="minorHAnsi"/>
                <w:sz w:val="24"/>
                <w:szCs w:val="24"/>
              </w:rPr>
            </w:pPr>
            <w:r w:rsidRPr="001E3A47">
              <w:rPr>
                <w:rFonts w:cstheme="minorHAnsi"/>
                <w:sz w:val="24"/>
                <w:szCs w:val="24"/>
              </w:rPr>
              <w:t>Re-cap over learning intentions.</w:t>
            </w:r>
            <w:r w:rsidR="006A40B5">
              <w:rPr>
                <w:rFonts w:cstheme="minorHAnsi"/>
                <w:sz w:val="24"/>
                <w:szCs w:val="24"/>
              </w:rPr>
              <w:t xml:space="preserve"> </w:t>
            </w:r>
          </w:p>
          <w:p w14:paraId="55866E0B" w14:textId="0B37E1BD" w:rsidR="008C6357" w:rsidRPr="001E3A47" w:rsidRDefault="008C6357" w:rsidP="008C6357">
            <w:pPr>
              <w:pStyle w:val="ListParagraph"/>
              <w:numPr>
                <w:ilvl w:val="0"/>
                <w:numId w:val="3"/>
              </w:numPr>
              <w:tabs>
                <w:tab w:val="left" w:pos="1272"/>
              </w:tabs>
              <w:rPr>
                <w:rFonts w:cstheme="minorHAnsi"/>
                <w:sz w:val="24"/>
                <w:szCs w:val="24"/>
              </w:rPr>
            </w:pPr>
            <w:r>
              <w:rPr>
                <w:rFonts w:cstheme="minorHAnsi"/>
                <w:sz w:val="24"/>
                <w:szCs w:val="24"/>
              </w:rPr>
              <w:t>Collection of boundary flags and ensuring we leave no trace.</w:t>
            </w:r>
          </w:p>
        </w:tc>
      </w:tr>
    </w:tbl>
    <w:p w14:paraId="44CCA5D4" w14:textId="408D172C" w:rsidR="009838E2" w:rsidRPr="001E3A47" w:rsidRDefault="009838E2" w:rsidP="001E3A47">
      <w:pPr>
        <w:tabs>
          <w:tab w:val="left" w:pos="1272"/>
        </w:tabs>
        <w:rPr>
          <w:rFonts w:cstheme="minorHAnsi"/>
          <w:sz w:val="24"/>
          <w:szCs w:val="24"/>
        </w:rPr>
      </w:pPr>
    </w:p>
    <w:tbl>
      <w:tblPr>
        <w:tblStyle w:val="TableGrid"/>
        <w:tblW w:w="0" w:type="auto"/>
        <w:tblInd w:w="-5" w:type="dxa"/>
        <w:tblLook w:val="04A0" w:firstRow="1" w:lastRow="0" w:firstColumn="1" w:lastColumn="0" w:noHBand="0" w:noVBand="1"/>
      </w:tblPr>
      <w:tblGrid>
        <w:gridCol w:w="3261"/>
        <w:gridCol w:w="7218"/>
      </w:tblGrid>
      <w:tr w:rsidR="00F362E3" w:rsidRPr="001E3A47" w14:paraId="2FC369BE" w14:textId="77777777" w:rsidTr="00F362E3">
        <w:tc>
          <w:tcPr>
            <w:tcW w:w="10479" w:type="dxa"/>
            <w:gridSpan w:val="2"/>
            <w:shd w:val="clear" w:color="auto" w:fill="70AD47" w:themeFill="accent6"/>
          </w:tcPr>
          <w:p w14:paraId="7D548D73" w14:textId="12E02143" w:rsidR="00F362E3" w:rsidRPr="001E3A47" w:rsidRDefault="00F362E3" w:rsidP="00F362E3">
            <w:pPr>
              <w:tabs>
                <w:tab w:val="left" w:pos="1272"/>
              </w:tabs>
              <w:jc w:val="center"/>
              <w:rPr>
                <w:rFonts w:cstheme="minorHAnsi"/>
                <w:b/>
                <w:bCs/>
                <w:sz w:val="24"/>
                <w:szCs w:val="24"/>
              </w:rPr>
            </w:pPr>
            <w:r w:rsidRPr="001E3A47">
              <w:rPr>
                <w:rFonts w:cstheme="minorHAnsi"/>
                <w:b/>
                <w:bCs/>
                <w:sz w:val="24"/>
                <w:szCs w:val="24"/>
              </w:rPr>
              <w:t>Evaluation/Review</w:t>
            </w:r>
          </w:p>
        </w:tc>
      </w:tr>
      <w:tr w:rsidR="00F362E3" w:rsidRPr="001E3A47" w14:paraId="26D307FB" w14:textId="77777777" w:rsidTr="00F362E3">
        <w:tc>
          <w:tcPr>
            <w:tcW w:w="3261" w:type="dxa"/>
          </w:tcPr>
          <w:p w14:paraId="76BC6654" w14:textId="6CD3F0ED" w:rsidR="00F362E3" w:rsidRPr="001E3A47" w:rsidRDefault="00F362E3" w:rsidP="009838E2">
            <w:pPr>
              <w:tabs>
                <w:tab w:val="left" w:pos="1272"/>
              </w:tabs>
              <w:rPr>
                <w:rFonts w:cstheme="minorHAnsi"/>
                <w:sz w:val="24"/>
                <w:szCs w:val="24"/>
              </w:rPr>
            </w:pPr>
            <w:r w:rsidRPr="001E3A47">
              <w:rPr>
                <w:rFonts w:cstheme="minorHAnsi"/>
                <w:sz w:val="24"/>
                <w:szCs w:val="24"/>
              </w:rPr>
              <w:t>How did the group session go?</w:t>
            </w:r>
          </w:p>
        </w:tc>
        <w:tc>
          <w:tcPr>
            <w:tcW w:w="7218" w:type="dxa"/>
          </w:tcPr>
          <w:p w14:paraId="4FEB01FB" w14:textId="6157115F" w:rsidR="004A3083" w:rsidRDefault="008D1BC2" w:rsidP="006A40B5">
            <w:pPr>
              <w:tabs>
                <w:tab w:val="left" w:pos="1272"/>
              </w:tabs>
              <w:rPr>
                <w:rFonts w:cstheme="minorHAnsi"/>
                <w:sz w:val="24"/>
                <w:szCs w:val="24"/>
              </w:rPr>
            </w:pPr>
            <w:r>
              <w:rPr>
                <w:rFonts w:cstheme="minorHAnsi"/>
                <w:sz w:val="24"/>
                <w:szCs w:val="24"/>
              </w:rPr>
              <w:t xml:space="preserve">The small group of children that took part really enjoyed making an imaginary fire with hot chocolate. We collected the sticks and leaves to build the fire and we also collected stones to surround the ‘fire’ area. Each child then got a cup and we all pretended to heat the hot chocolate over the fire. We talked about the fire making the chocolate hot and the children shared their own experiences of camping and being at a campfire. </w:t>
            </w:r>
          </w:p>
          <w:p w14:paraId="34AE8938" w14:textId="135699A9" w:rsidR="004A3083" w:rsidRPr="001E3A47" w:rsidRDefault="004A3083" w:rsidP="006A40B5">
            <w:pPr>
              <w:tabs>
                <w:tab w:val="left" w:pos="1272"/>
              </w:tabs>
              <w:rPr>
                <w:rFonts w:cstheme="minorHAnsi"/>
                <w:sz w:val="24"/>
                <w:szCs w:val="24"/>
              </w:rPr>
            </w:pPr>
          </w:p>
        </w:tc>
      </w:tr>
      <w:tr w:rsidR="00F362E3" w:rsidRPr="001E3A47" w14:paraId="199A107F" w14:textId="77777777" w:rsidTr="00F362E3">
        <w:tc>
          <w:tcPr>
            <w:tcW w:w="3261" w:type="dxa"/>
          </w:tcPr>
          <w:p w14:paraId="08E5EB79" w14:textId="4914EE96" w:rsidR="00F362E3" w:rsidRPr="001E3A47" w:rsidRDefault="00F362E3" w:rsidP="009838E2">
            <w:pPr>
              <w:tabs>
                <w:tab w:val="left" w:pos="1272"/>
              </w:tabs>
              <w:rPr>
                <w:rFonts w:cstheme="minorHAnsi"/>
                <w:sz w:val="24"/>
                <w:szCs w:val="24"/>
              </w:rPr>
            </w:pPr>
            <w:r w:rsidRPr="001E3A47">
              <w:rPr>
                <w:rFonts w:cstheme="minorHAnsi"/>
                <w:sz w:val="24"/>
                <w:szCs w:val="24"/>
              </w:rPr>
              <w:t>Focus on individual pupils</w:t>
            </w:r>
          </w:p>
        </w:tc>
        <w:tc>
          <w:tcPr>
            <w:tcW w:w="7218" w:type="dxa"/>
          </w:tcPr>
          <w:p w14:paraId="3C654B6D" w14:textId="3D620B6C" w:rsidR="004A3083" w:rsidRDefault="008D1BC2" w:rsidP="008C6357">
            <w:pPr>
              <w:tabs>
                <w:tab w:val="left" w:pos="1272"/>
              </w:tabs>
              <w:rPr>
                <w:rFonts w:cstheme="minorHAnsi"/>
                <w:sz w:val="24"/>
                <w:szCs w:val="24"/>
              </w:rPr>
            </w:pPr>
            <w:r>
              <w:rPr>
                <w:rFonts w:cstheme="minorHAnsi"/>
                <w:sz w:val="24"/>
                <w:szCs w:val="24"/>
              </w:rPr>
              <w:t xml:space="preserve">One child enjoyed being the host and loved serving the drinks to her friends. One child was able to show us how he had built a fire when camping with his Grandpa. We discussed safety issues and talked about staying safe around fire. A few of the children continue to replicate this play when outside and they love imaginary play around camping. </w:t>
            </w:r>
          </w:p>
          <w:p w14:paraId="4CBCCF6C" w14:textId="026E37CE" w:rsidR="00A9104A" w:rsidRDefault="00A9104A" w:rsidP="008C6357">
            <w:pPr>
              <w:tabs>
                <w:tab w:val="left" w:pos="1272"/>
              </w:tabs>
              <w:rPr>
                <w:rFonts w:cstheme="minorHAnsi"/>
                <w:sz w:val="24"/>
                <w:szCs w:val="24"/>
              </w:rPr>
            </w:pPr>
          </w:p>
          <w:p w14:paraId="778738C7" w14:textId="6500A018" w:rsidR="004A3083" w:rsidRPr="001E3A47" w:rsidRDefault="004A3083" w:rsidP="008C6357">
            <w:pPr>
              <w:tabs>
                <w:tab w:val="left" w:pos="1272"/>
              </w:tabs>
              <w:rPr>
                <w:rFonts w:cstheme="minorHAnsi"/>
                <w:sz w:val="24"/>
                <w:szCs w:val="24"/>
              </w:rPr>
            </w:pPr>
          </w:p>
        </w:tc>
      </w:tr>
      <w:tr w:rsidR="00F362E3" w:rsidRPr="001E3A47" w14:paraId="499F91B8" w14:textId="77777777" w:rsidTr="00F362E3">
        <w:tc>
          <w:tcPr>
            <w:tcW w:w="3261" w:type="dxa"/>
          </w:tcPr>
          <w:p w14:paraId="4677A8AF" w14:textId="14F0156E" w:rsidR="00F362E3" w:rsidRPr="001E3A47" w:rsidRDefault="00F362E3" w:rsidP="009838E2">
            <w:pPr>
              <w:tabs>
                <w:tab w:val="left" w:pos="1272"/>
              </w:tabs>
              <w:rPr>
                <w:rFonts w:cstheme="minorHAnsi"/>
                <w:sz w:val="24"/>
                <w:szCs w:val="24"/>
              </w:rPr>
            </w:pPr>
            <w:r w:rsidRPr="001E3A47">
              <w:rPr>
                <w:rFonts w:cstheme="minorHAnsi"/>
                <w:sz w:val="24"/>
                <w:szCs w:val="24"/>
              </w:rPr>
              <w:t>What would you change for next time?</w:t>
            </w:r>
          </w:p>
        </w:tc>
        <w:tc>
          <w:tcPr>
            <w:tcW w:w="7218" w:type="dxa"/>
          </w:tcPr>
          <w:p w14:paraId="735EE76F" w14:textId="77777777" w:rsidR="000E7B3A" w:rsidRDefault="000E7B3A" w:rsidP="008C6357">
            <w:pPr>
              <w:tabs>
                <w:tab w:val="left" w:pos="1272"/>
              </w:tabs>
              <w:rPr>
                <w:rFonts w:cstheme="minorHAnsi"/>
                <w:sz w:val="24"/>
                <w:szCs w:val="24"/>
              </w:rPr>
            </w:pPr>
          </w:p>
          <w:p w14:paraId="578F81ED" w14:textId="60C1C3A7" w:rsidR="004A3083" w:rsidRDefault="008D1BC2" w:rsidP="008C6357">
            <w:pPr>
              <w:tabs>
                <w:tab w:val="left" w:pos="1272"/>
              </w:tabs>
              <w:rPr>
                <w:rFonts w:cstheme="minorHAnsi"/>
                <w:sz w:val="24"/>
                <w:szCs w:val="24"/>
              </w:rPr>
            </w:pPr>
            <w:r>
              <w:rPr>
                <w:rFonts w:cstheme="minorHAnsi"/>
                <w:sz w:val="24"/>
                <w:szCs w:val="24"/>
              </w:rPr>
              <w:t xml:space="preserve">I think we will develop this in making a real fire with real hot chocolate on a cold day. </w:t>
            </w:r>
          </w:p>
          <w:p w14:paraId="6269BDA1" w14:textId="0D9CA62E" w:rsidR="00A9104A" w:rsidRDefault="00A9104A" w:rsidP="008C6357">
            <w:pPr>
              <w:tabs>
                <w:tab w:val="left" w:pos="1272"/>
              </w:tabs>
              <w:rPr>
                <w:rFonts w:cstheme="minorHAnsi"/>
                <w:sz w:val="24"/>
                <w:szCs w:val="24"/>
              </w:rPr>
            </w:pPr>
          </w:p>
          <w:p w14:paraId="4D9FDA46" w14:textId="088585AD" w:rsidR="00A9104A" w:rsidRDefault="00A9104A" w:rsidP="008C6357">
            <w:pPr>
              <w:tabs>
                <w:tab w:val="left" w:pos="1272"/>
              </w:tabs>
              <w:rPr>
                <w:rFonts w:cstheme="minorHAnsi"/>
                <w:sz w:val="24"/>
                <w:szCs w:val="24"/>
              </w:rPr>
            </w:pPr>
          </w:p>
          <w:p w14:paraId="0565F3F3" w14:textId="5518AC02" w:rsidR="00A9104A" w:rsidRDefault="00A9104A" w:rsidP="008C6357">
            <w:pPr>
              <w:tabs>
                <w:tab w:val="left" w:pos="1272"/>
              </w:tabs>
              <w:rPr>
                <w:rFonts w:cstheme="minorHAnsi"/>
                <w:sz w:val="24"/>
                <w:szCs w:val="24"/>
              </w:rPr>
            </w:pPr>
          </w:p>
          <w:p w14:paraId="2E8BA4AA" w14:textId="3E38E2BA" w:rsidR="00A9104A" w:rsidRDefault="00A9104A" w:rsidP="008C6357">
            <w:pPr>
              <w:tabs>
                <w:tab w:val="left" w:pos="1272"/>
              </w:tabs>
              <w:rPr>
                <w:rFonts w:cstheme="minorHAnsi"/>
                <w:sz w:val="24"/>
                <w:szCs w:val="24"/>
              </w:rPr>
            </w:pPr>
          </w:p>
          <w:p w14:paraId="275ED2A9" w14:textId="7BC4761B" w:rsidR="00A9104A" w:rsidRDefault="00A9104A" w:rsidP="008C6357">
            <w:pPr>
              <w:tabs>
                <w:tab w:val="left" w:pos="1272"/>
              </w:tabs>
              <w:rPr>
                <w:rFonts w:cstheme="minorHAnsi"/>
                <w:sz w:val="24"/>
                <w:szCs w:val="24"/>
              </w:rPr>
            </w:pPr>
          </w:p>
          <w:p w14:paraId="3AF3EC69" w14:textId="77777777" w:rsidR="00A9104A" w:rsidRDefault="00A9104A" w:rsidP="008C6357">
            <w:pPr>
              <w:tabs>
                <w:tab w:val="left" w:pos="1272"/>
              </w:tabs>
              <w:rPr>
                <w:rFonts w:cstheme="minorHAnsi"/>
                <w:sz w:val="24"/>
                <w:szCs w:val="24"/>
              </w:rPr>
            </w:pPr>
          </w:p>
          <w:p w14:paraId="1596C838" w14:textId="77777777" w:rsidR="00A9104A" w:rsidRDefault="00A9104A" w:rsidP="008C6357">
            <w:pPr>
              <w:tabs>
                <w:tab w:val="left" w:pos="1272"/>
              </w:tabs>
              <w:rPr>
                <w:rFonts w:cstheme="minorHAnsi"/>
                <w:sz w:val="24"/>
                <w:szCs w:val="24"/>
              </w:rPr>
            </w:pPr>
          </w:p>
          <w:p w14:paraId="1E484F05" w14:textId="77777777" w:rsidR="004A3083" w:rsidRDefault="004A3083" w:rsidP="008C6357">
            <w:pPr>
              <w:tabs>
                <w:tab w:val="left" w:pos="1272"/>
              </w:tabs>
              <w:rPr>
                <w:rFonts w:cstheme="minorHAnsi"/>
                <w:sz w:val="24"/>
                <w:szCs w:val="24"/>
              </w:rPr>
            </w:pPr>
          </w:p>
          <w:p w14:paraId="778F2587" w14:textId="13C2CA35" w:rsidR="004A3083" w:rsidRPr="001E3A47" w:rsidRDefault="004A3083" w:rsidP="008C6357">
            <w:pPr>
              <w:tabs>
                <w:tab w:val="left" w:pos="1272"/>
              </w:tabs>
              <w:rPr>
                <w:rFonts w:cstheme="minorHAnsi"/>
                <w:sz w:val="24"/>
                <w:szCs w:val="24"/>
              </w:rPr>
            </w:pPr>
          </w:p>
        </w:tc>
      </w:tr>
    </w:tbl>
    <w:p w14:paraId="7FBEC52D" w14:textId="77777777" w:rsidR="00F362E3" w:rsidRPr="009838E2" w:rsidRDefault="00F362E3" w:rsidP="003D2EE5">
      <w:pPr>
        <w:tabs>
          <w:tab w:val="left" w:pos="1272"/>
        </w:tabs>
        <w:rPr>
          <w:sz w:val="32"/>
          <w:szCs w:val="32"/>
        </w:rPr>
      </w:pPr>
    </w:p>
    <w:sectPr w:rsidR="00F362E3" w:rsidRPr="009838E2" w:rsidSect="004A69CD">
      <w:pgSz w:w="11907" w:h="16840" w:code="9"/>
      <w:pgMar w:top="1440" w:right="567"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F405D"/>
    <w:multiLevelType w:val="hybridMultilevel"/>
    <w:tmpl w:val="FA5E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BE61AF"/>
    <w:multiLevelType w:val="hybridMultilevel"/>
    <w:tmpl w:val="6136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FE5E52"/>
    <w:multiLevelType w:val="hybridMultilevel"/>
    <w:tmpl w:val="6144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5B"/>
    <w:rsid w:val="000209F3"/>
    <w:rsid w:val="0003603A"/>
    <w:rsid w:val="00061D3E"/>
    <w:rsid w:val="000740B9"/>
    <w:rsid w:val="000D2C02"/>
    <w:rsid w:val="000E7B3A"/>
    <w:rsid w:val="001E21F3"/>
    <w:rsid w:val="001E3A47"/>
    <w:rsid w:val="0026200F"/>
    <w:rsid w:val="002B055D"/>
    <w:rsid w:val="002B6C32"/>
    <w:rsid w:val="003D2EE5"/>
    <w:rsid w:val="004509BB"/>
    <w:rsid w:val="00480737"/>
    <w:rsid w:val="004A3083"/>
    <w:rsid w:val="004A3F2D"/>
    <w:rsid w:val="004A69CD"/>
    <w:rsid w:val="004B4A71"/>
    <w:rsid w:val="004D514F"/>
    <w:rsid w:val="00527EF2"/>
    <w:rsid w:val="005E3223"/>
    <w:rsid w:val="006A40B5"/>
    <w:rsid w:val="006D35CD"/>
    <w:rsid w:val="00702D4F"/>
    <w:rsid w:val="00835312"/>
    <w:rsid w:val="00893B2C"/>
    <w:rsid w:val="008C6357"/>
    <w:rsid w:val="008D1BC2"/>
    <w:rsid w:val="009263C5"/>
    <w:rsid w:val="009838E2"/>
    <w:rsid w:val="00986A5B"/>
    <w:rsid w:val="009C5BB1"/>
    <w:rsid w:val="00A10AD1"/>
    <w:rsid w:val="00A9104A"/>
    <w:rsid w:val="00B14198"/>
    <w:rsid w:val="00B85DFD"/>
    <w:rsid w:val="00BC3433"/>
    <w:rsid w:val="00C029B0"/>
    <w:rsid w:val="00C075F7"/>
    <w:rsid w:val="00C54A6E"/>
    <w:rsid w:val="00C831E1"/>
    <w:rsid w:val="00C9113A"/>
    <w:rsid w:val="00DB3666"/>
    <w:rsid w:val="00DF4F27"/>
    <w:rsid w:val="00E347DE"/>
    <w:rsid w:val="00EA6038"/>
    <w:rsid w:val="00F34107"/>
    <w:rsid w:val="00F362E3"/>
    <w:rsid w:val="00F6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A1EC"/>
  <w15:chartTrackingRefBased/>
  <w15:docId w15:val="{28CDF28E-9929-4835-A0A3-C483EB69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737"/>
    <w:pPr>
      <w:ind w:left="720"/>
      <w:contextualSpacing/>
    </w:pPr>
    <w:rPr>
      <w:kern w:val="2"/>
      <w:lang w:val="en-GB"/>
      <w14:ligatures w14:val="standardContextual"/>
    </w:rPr>
  </w:style>
  <w:style w:type="paragraph" w:styleId="BalloonText">
    <w:name w:val="Balloon Text"/>
    <w:basedOn w:val="Normal"/>
    <w:link w:val="BalloonTextChar"/>
    <w:uiPriority w:val="99"/>
    <w:semiHidden/>
    <w:unhideWhenUsed/>
    <w:rsid w:val="002B6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Poots</dc:creator>
  <cp:keywords/>
  <dc:description/>
  <cp:lastModifiedBy>N Waugh</cp:lastModifiedBy>
  <cp:revision>5</cp:revision>
  <cp:lastPrinted>2024-05-13T14:10:00Z</cp:lastPrinted>
  <dcterms:created xsi:type="dcterms:W3CDTF">2024-05-07T15:27:00Z</dcterms:created>
  <dcterms:modified xsi:type="dcterms:W3CDTF">2024-05-16T14:12:00Z</dcterms:modified>
</cp:coreProperties>
</file>